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21" w:rsidRPr="00716AD4" w:rsidRDefault="00A44E0E" w:rsidP="00EC1B2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16AD4">
        <w:rPr>
          <w:rFonts w:ascii="Times New Roman" w:hAnsi="Times New Roman" w:cs="Times New Roman"/>
          <w:sz w:val="26"/>
          <w:szCs w:val="26"/>
        </w:rPr>
        <w:t>3</w:t>
      </w:r>
      <w:r w:rsidR="00EC1B21" w:rsidRPr="00716AD4">
        <w:rPr>
          <w:rFonts w:ascii="Times New Roman" w:hAnsi="Times New Roman" w:cs="Times New Roman"/>
          <w:sz w:val="26"/>
          <w:szCs w:val="26"/>
        </w:rPr>
        <w:t xml:space="preserve">0. </w:t>
      </w:r>
      <w:r w:rsidRPr="00716AD4">
        <w:rPr>
          <w:rFonts w:ascii="Times New Roman" w:hAnsi="Times New Roman" w:cs="Times New Roman"/>
          <w:sz w:val="26"/>
          <w:szCs w:val="26"/>
        </w:rPr>
        <w:t>1</w:t>
      </w:r>
      <w:r w:rsidR="00EC1B21" w:rsidRPr="00716AD4">
        <w:rPr>
          <w:rFonts w:ascii="Times New Roman" w:hAnsi="Times New Roman" w:cs="Times New Roman"/>
          <w:sz w:val="26"/>
          <w:szCs w:val="26"/>
        </w:rPr>
        <w:t>1. 20</w:t>
      </w:r>
      <w:r w:rsidRPr="00716AD4">
        <w:rPr>
          <w:rFonts w:ascii="Times New Roman" w:hAnsi="Times New Roman" w:cs="Times New Roman"/>
          <w:sz w:val="26"/>
          <w:szCs w:val="26"/>
        </w:rPr>
        <w:t>20</w:t>
      </w:r>
      <w:r w:rsidR="00EC1B21" w:rsidRPr="00716AD4">
        <w:rPr>
          <w:rFonts w:ascii="Times New Roman" w:hAnsi="Times New Roman" w:cs="Times New Roman"/>
          <w:sz w:val="26"/>
          <w:szCs w:val="26"/>
        </w:rPr>
        <w:t xml:space="preserve"> </w:t>
      </w:r>
      <w:r w:rsidR="00716AD4" w:rsidRPr="00716AD4">
        <w:rPr>
          <w:rFonts w:ascii="Times New Roman" w:hAnsi="Times New Roman" w:cs="Times New Roman"/>
          <w:sz w:val="26"/>
          <w:szCs w:val="26"/>
        </w:rPr>
        <w:t xml:space="preserve">- </w:t>
      </w:r>
      <w:r w:rsidR="00EC1B21" w:rsidRPr="00716AD4">
        <w:rPr>
          <w:rFonts w:ascii="Times New Roman" w:hAnsi="Times New Roman" w:cs="Times New Roman"/>
          <w:b/>
          <w:sz w:val="26"/>
          <w:szCs w:val="26"/>
        </w:rPr>
        <w:t xml:space="preserve">TISKOVÁ ZPRÁVA </w:t>
      </w:r>
      <w:r w:rsidRPr="00716AD4">
        <w:rPr>
          <w:rFonts w:ascii="Times New Roman" w:hAnsi="Times New Roman" w:cs="Times New Roman"/>
          <w:b/>
          <w:sz w:val="26"/>
          <w:szCs w:val="26"/>
        </w:rPr>
        <w:t>– Vlci míří k Ústavnímu soudu ČR</w:t>
      </w:r>
    </w:p>
    <w:p w:rsidR="00EC1B21" w:rsidRPr="00716AD4" w:rsidRDefault="00EC1B21" w:rsidP="00EC1B2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6AD4">
        <w:rPr>
          <w:rFonts w:ascii="Times New Roman" w:hAnsi="Times New Roman" w:cs="Times New Roman"/>
          <w:b/>
          <w:sz w:val="26"/>
          <w:szCs w:val="26"/>
        </w:rPr>
        <w:t xml:space="preserve">Chovatelé ovcí požadují, aby </w:t>
      </w:r>
      <w:r w:rsidR="00A44E0E" w:rsidRPr="00716AD4">
        <w:rPr>
          <w:rFonts w:ascii="Times New Roman" w:hAnsi="Times New Roman" w:cs="Times New Roman"/>
          <w:b/>
          <w:sz w:val="26"/>
          <w:szCs w:val="26"/>
        </w:rPr>
        <w:t xml:space="preserve">stát </w:t>
      </w:r>
      <w:r w:rsidRPr="00716AD4">
        <w:rPr>
          <w:rFonts w:ascii="Times New Roman" w:hAnsi="Times New Roman" w:cs="Times New Roman"/>
          <w:b/>
          <w:sz w:val="26"/>
          <w:szCs w:val="26"/>
        </w:rPr>
        <w:t>změnil zákon</w:t>
      </w:r>
      <w:r w:rsidR="00716AD4">
        <w:rPr>
          <w:rFonts w:ascii="Times New Roman" w:hAnsi="Times New Roman" w:cs="Times New Roman"/>
          <w:b/>
          <w:sz w:val="26"/>
          <w:szCs w:val="26"/>
        </w:rPr>
        <w:t xml:space="preserve"> a povolil odstřel šelem</w:t>
      </w:r>
    </w:p>
    <w:p w:rsidR="00EC1B21" w:rsidRPr="00716AD4" w:rsidRDefault="00EC1B21" w:rsidP="00EC1B21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1C06" w:rsidRPr="00716AD4" w:rsidRDefault="00A44E0E" w:rsidP="006A1C0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6AD4">
        <w:rPr>
          <w:rFonts w:ascii="Times New Roman" w:hAnsi="Times New Roman" w:cs="Times New Roman"/>
          <w:b/>
          <w:sz w:val="26"/>
          <w:szCs w:val="26"/>
        </w:rPr>
        <w:t>Už více jak dva roky trvá soudní bitva chovatelů obcí s </w:t>
      </w:r>
      <w:proofErr w:type="spellStart"/>
      <w:r w:rsidRPr="00716AD4">
        <w:rPr>
          <w:rFonts w:ascii="Times New Roman" w:hAnsi="Times New Roman" w:cs="Times New Roman"/>
          <w:b/>
          <w:sz w:val="26"/>
          <w:szCs w:val="26"/>
        </w:rPr>
        <w:t>Broumovska</w:t>
      </w:r>
      <w:proofErr w:type="spellEnd"/>
      <w:r w:rsidRPr="00716AD4">
        <w:rPr>
          <w:rFonts w:ascii="Times New Roman" w:hAnsi="Times New Roman" w:cs="Times New Roman"/>
          <w:b/>
          <w:sz w:val="26"/>
          <w:szCs w:val="26"/>
        </w:rPr>
        <w:t xml:space="preserve">, kteří žádají, aby </w:t>
      </w:r>
      <w:r w:rsidR="00716AD4" w:rsidRPr="00716AD4">
        <w:rPr>
          <w:rFonts w:ascii="Times New Roman" w:hAnsi="Times New Roman" w:cs="Times New Roman"/>
          <w:b/>
          <w:sz w:val="26"/>
          <w:szCs w:val="26"/>
        </w:rPr>
        <w:t xml:space="preserve">soudy </w:t>
      </w:r>
      <w:r w:rsidR="00EC1B21" w:rsidRPr="00716AD4">
        <w:rPr>
          <w:rFonts w:ascii="Times New Roman" w:hAnsi="Times New Roman" w:cs="Times New Roman"/>
          <w:b/>
          <w:sz w:val="26"/>
          <w:szCs w:val="26"/>
        </w:rPr>
        <w:t>uložil</w:t>
      </w:r>
      <w:r w:rsidRPr="00716AD4">
        <w:rPr>
          <w:rFonts w:ascii="Times New Roman" w:hAnsi="Times New Roman" w:cs="Times New Roman"/>
          <w:b/>
          <w:sz w:val="26"/>
          <w:szCs w:val="26"/>
        </w:rPr>
        <w:t>y</w:t>
      </w:r>
      <w:r w:rsidR="00EC1B21" w:rsidRPr="00716AD4">
        <w:rPr>
          <w:rFonts w:ascii="Times New Roman" w:hAnsi="Times New Roman" w:cs="Times New Roman"/>
          <w:b/>
          <w:sz w:val="26"/>
          <w:szCs w:val="26"/>
        </w:rPr>
        <w:t xml:space="preserve"> státu </w:t>
      </w:r>
      <w:r w:rsidR="006A1C06" w:rsidRPr="00716AD4">
        <w:rPr>
          <w:rFonts w:ascii="Times New Roman" w:hAnsi="Times New Roman" w:cs="Times New Roman"/>
          <w:b/>
          <w:sz w:val="26"/>
          <w:szCs w:val="26"/>
        </w:rPr>
        <w:t xml:space="preserve">povinnost </w:t>
      </w:r>
      <w:r w:rsidR="00EC1B21" w:rsidRPr="00716AD4">
        <w:rPr>
          <w:rFonts w:ascii="Times New Roman" w:hAnsi="Times New Roman" w:cs="Times New Roman"/>
          <w:b/>
          <w:sz w:val="26"/>
          <w:szCs w:val="26"/>
        </w:rPr>
        <w:t xml:space="preserve">přijmout jinou právní úpravu, která by umožnila se vlkům </w:t>
      </w:r>
      <w:r w:rsidR="006A1C06" w:rsidRPr="00716AD4">
        <w:rPr>
          <w:rFonts w:ascii="Times New Roman" w:hAnsi="Times New Roman" w:cs="Times New Roman"/>
          <w:b/>
          <w:sz w:val="26"/>
          <w:szCs w:val="26"/>
        </w:rPr>
        <w:t xml:space="preserve">účinně </w:t>
      </w:r>
      <w:r w:rsidR="00EC1B21" w:rsidRPr="00716AD4">
        <w:rPr>
          <w:rFonts w:ascii="Times New Roman" w:hAnsi="Times New Roman" w:cs="Times New Roman"/>
          <w:b/>
          <w:sz w:val="26"/>
          <w:szCs w:val="26"/>
        </w:rPr>
        <w:t>bránit a regulovat jejich počet. Jinými slovy, aby byl možný</w:t>
      </w:r>
      <w:r w:rsidR="00B40E3C" w:rsidRPr="00716AD4">
        <w:rPr>
          <w:rFonts w:ascii="Times New Roman" w:hAnsi="Times New Roman" w:cs="Times New Roman"/>
          <w:b/>
          <w:sz w:val="26"/>
          <w:szCs w:val="26"/>
        </w:rPr>
        <w:t xml:space="preserve"> jejich odstřel</w:t>
      </w:r>
      <w:r w:rsidR="00716AD4" w:rsidRPr="00716AD4">
        <w:rPr>
          <w:rFonts w:ascii="Times New Roman" w:hAnsi="Times New Roman" w:cs="Times New Roman"/>
          <w:b/>
          <w:sz w:val="26"/>
          <w:szCs w:val="26"/>
        </w:rPr>
        <w:t>, pokud budou ohrožovat životy a majetek</w:t>
      </w:r>
      <w:r w:rsidR="00B40E3C" w:rsidRPr="00716AD4">
        <w:rPr>
          <w:rFonts w:ascii="Times New Roman" w:hAnsi="Times New Roman" w:cs="Times New Roman"/>
          <w:b/>
          <w:sz w:val="26"/>
          <w:szCs w:val="26"/>
        </w:rPr>
        <w:t>.</w:t>
      </w:r>
      <w:r w:rsidRPr="00716AD4">
        <w:rPr>
          <w:rFonts w:ascii="Times New Roman" w:hAnsi="Times New Roman" w:cs="Times New Roman"/>
          <w:b/>
          <w:sz w:val="26"/>
          <w:szCs w:val="26"/>
        </w:rPr>
        <w:t xml:space="preserve"> Ve sporu je zastupuje advokátka Jana </w:t>
      </w:r>
      <w:proofErr w:type="spellStart"/>
      <w:r w:rsidRPr="00716AD4">
        <w:rPr>
          <w:rFonts w:ascii="Times New Roman" w:hAnsi="Times New Roman" w:cs="Times New Roman"/>
          <w:b/>
          <w:sz w:val="26"/>
          <w:szCs w:val="26"/>
        </w:rPr>
        <w:t>Zwyrtek</w:t>
      </w:r>
      <w:proofErr w:type="spellEnd"/>
      <w:r w:rsidRPr="00716AD4">
        <w:rPr>
          <w:rFonts w:ascii="Times New Roman" w:hAnsi="Times New Roman" w:cs="Times New Roman"/>
          <w:b/>
          <w:sz w:val="26"/>
          <w:szCs w:val="26"/>
        </w:rPr>
        <w:t xml:space="preserve"> Hamplová. </w:t>
      </w:r>
    </w:p>
    <w:p w:rsidR="00A44E0E" w:rsidRPr="00716AD4" w:rsidRDefault="00A44E0E" w:rsidP="006A1C06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F7183" w:rsidRPr="00716AD4" w:rsidRDefault="00A44E0E" w:rsidP="000F7183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sz w:val="26"/>
          <w:szCs w:val="26"/>
        </w:rPr>
      </w:pPr>
      <w:r w:rsidRPr="00716AD4">
        <w:rPr>
          <w:rFonts w:ascii="Times New Roman" w:hAnsi="Times New Roman" w:cs="Times New Roman"/>
          <w:sz w:val="26"/>
          <w:szCs w:val="26"/>
        </w:rPr>
        <w:t>V</w:t>
      </w:r>
      <w:r w:rsidR="00716AD4" w:rsidRPr="00716AD4">
        <w:rPr>
          <w:rFonts w:ascii="Times New Roman" w:hAnsi="Times New Roman" w:cs="Times New Roman"/>
          <w:sz w:val="26"/>
          <w:szCs w:val="26"/>
        </w:rPr>
        <w:t> daném sporu již</w:t>
      </w:r>
      <w:r w:rsidRPr="00716AD4">
        <w:rPr>
          <w:rFonts w:ascii="Times New Roman" w:hAnsi="Times New Roman" w:cs="Times New Roman"/>
          <w:sz w:val="26"/>
          <w:szCs w:val="26"/>
        </w:rPr>
        <w:t xml:space="preserve"> chovatelé zaznamenali dílčí úspěch – když se soudy odmítly žalobou zabývat, že to nespadá do jejich pravomoci, Nejvyšší soud dal za pravdu advokátce, že věc k soudu patří. Poté však soudy návrhy chovatelů zamítly, že podobnou povinnost státu uložit nelze. V těchto dnech se věc dost</w:t>
      </w:r>
      <w:r w:rsidR="00716AD4" w:rsidRPr="00716AD4">
        <w:rPr>
          <w:rFonts w:ascii="Times New Roman" w:hAnsi="Times New Roman" w:cs="Times New Roman"/>
          <w:sz w:val="26"/>
          <w:szCs w:val="26"/>
        </w:rPr>
        <w:t>ává</w:t>
      </w:r>
      <w:r w:rsidRPr="00716AD4">
        <w:rPr>
          <w:rFonts w:ascii="Times New Roman" w:hAnsi="Times New Roman" w:cs="Times New Roman"/>
          <w:sz w:val="26"/>
          <w:szCs w:val="26"/>
        </w:rPr>
        <w:t xml:space="preserve"> až k Ústavnímu soudu České republiky. V ústavní stížnosti se namítá zásah do vlastnických práv tím, že se chovatelům znemožňuje jeho ochrana, a </w:t>
      </w:r>
      <w:r w:rsidR="00716AD4" w:rsidRPr="00716AD4">
        <w:rPr>
          <w:rFonts w:ascii="Times New Roman" w:hAnsi="Times New Roman" w:cs="Times New Roman"/>
          <w:sz w:val="26"/>
          <w:szCs w:val="26"/>
        </w:rPr>
        <w:t>ž</w:t>
      </w:r>
      <w:r w:rsidRPr="00716AD4">
        <w:rPr>
          <w:rFonts w:ascii="Times New Roman" w:hAnsi="Times New Roman" w:cs="Times New Roman"/>
          <w:sz w:val="26"/>
          <w:szCs w:val="26"/>
        </w:rPr>
        <w:t>e je zasaženo do práva na ochranu života a zdraví, neboť je podle chovatelů jen otázkou času, kdy vlci napadnou člověka</w:t>
      </w:r>
      <w:r w:rsidR="00716AD4" w:rsidRPr="00716AD4">
        <w:rPr>
          <w:rFonts w:ascii="Times New Roman" w:hAnsi="Times New Roman" w:cs="Times New Roman"/>
          <w:sz w:val="26"/>
          <w:szCs w:val="26"/>
        </w:rPr>
        <w:t>, protože před ním nemají žádný přirozený respekt</w:t>
      </w:r>
      <w:r w:rsidRPr="00716AD4">
        <w:rPr>
          <w:rFonts w:ascii="Times New Roman" w:hAnsi="Times New Roman" w:cs="Times New Roman"/>
          <w:sz w:val="26"/>
          <w:szCs w:val="26"/>
        </w:rPr>
        <w:t xml:space="preserve">.  V ústavní stížnosti se rovněž </w:t>
      </w:r>
      <w:r w:rsidR="006A1C06" w:rsidRPr="00716AD4">
        <w:rPr>
          <w:rFonts w:ascii="Times New Roman" w:hAnsi="Times New Roman" w:cs="Times New Roman"/>
          <w:sz w:val="26"/>
          <w:szCs w:val="26"/>
        </w:rPr>
        <w:t>uvádí,</w:t>
      </w:r>
      <w:r w:rsidR="00716AD4" w:rsidRPr="00716AD4">
        <w:rPr>
          <w:rFonts w:ascii="Times New Roman" w:hAnsi="Times New Roman" w:cs="Times New Roman"/>
          <w:sz w:val="26"/>
          <w:szCs w:val="26"/>
        </w:rPr>
        <w:t xml:space="preserve"> že stát </w:t>
      </w:r>
      <w:r w:rsidRPr="00716AD4">
        <w:rPr>
          <w:rFonts w:ascii="Times New Roman" w:hAnsi="Times New Roman" w:cs="Times New Roman"/>
          <w:sz w:val="26"/>
          <w:szCs w:val="26"/>
        </w:rPr>
        <w:t xml:space="preserve">řeší jen důsledky – náhrady, které však neodpovídají škodám (ani těm emotivním). Jak uvádí zastupující advokátka, je to podobné, jako by se rezignovalo na protipožární prevenci, a hradily se jen škody </w:t>
      </w:r>
      <w:r w:rsidR="00716AD4" w:rsidRPr="00716AD4">
        <w:rPr>
          <w:rFonts w:ascii="Times New Roman" w:hAnsi="Times New Roman" w:cs="Times New Roman"/>
          <w:sz w:val="26"/>
          <w:szCs w:val="26"/>
        </w:rPr>
        <w:t>až potom</w:t>
      </w:r>
      <w:r w:rsidRPr="00716AD4">
        <w:rPr>
          <w:rFonts w:ascii="Times New Roman" w:hAnsi="Times New Roman" w:cs="Times New Roman"/>
          <w:sz w:val="26"/>
          <w:szCs w:val="26"/>
        </w:rPr>
        <w:t>, co majetek shoří. Stížnost</w:t>
      </w:r>
      <w:r w:rsidR="000F7183"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 mimo jiné ukazuje na Švédsko a Norsko, kde řeší stejný problém, a kde právě </w:t>
      </w:r>
      <w:r w:rsidR="00716AD4" w:rsidRPr="00716AD4">
        <w:rPr>
          <w:rStyle w:val="h1a"/>
          <w:rFonts w:ascii="Times New Roman" w:hAnsi="Times New Roman" w:cs="Times New Roman"/>
          <w:sz w:val="26"/>
          <w:szCs w:val="26"/>
        </w:rPr>
        <w:t>od</w:t>
      </w:r>
      <w:r w:rsidR="000F7183" w:rsidRPr="00716AD4">
        <w:rPr>
          <w:rStyle w:val="h1a"/>
          <w:rFonts w:ascii="Times New Roman" w:hAnsi="Times New Roman" w:cs="Times New Roman"/>
          <w:sz w:val="26"/>
          <w:szCs w:val="26"/>
        </w:rPr>
        <w:t> ledn</w:t>
      </w:r>
      <w:r w:rsidR="00716AD4" w:rsidRPr="00716AD4">
        <w:rPr>
          <w:rStyle w:val="h1a"/>
          <w:rFonts w:ascii="Times New Roman" w:hAnsi="Times New Roman" w:cs="Times New Roman"/>
          <w:sz w:val="26"/>
          <w:szCs w:val="26"/>
        </w:rPr>
        <w:t>a</w:t>
      </w:r>
      <w:r w:rsidR="000F7183"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 a únor</w:t>
      </w:r>
      <w:r w:rsidR="00716AD4" w:rsidRPr="00716AD4">
        <w:rPr>
          <w:rStyle w:val="h1a"/>
          <w:rFonts w:ascii="Times New Roman" w:hAnsi="Times New Roman" w:cs="Times New Roman"/>
          <w:sz w:val="26"/>
          <w:szCs w:val="26"/>
        </w:rPr>
        <w:t>a</w:t>
      </w:r>
      <w:r w:rsidR="000F7183"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 2018 již probíhá </w:t>
      </w:r>
      <w:r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legálně </w:t>
      </w:r>
      <w:r w:rsidR="000F7183"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odstřel dvou třetin vlků, kteří dané lokality ohrožují. </w:t>
      </w:r>
    </w:p>
    <w:p w:rsidR="000F7183" w:rsidRPr="00716AD4" w:rsidRDefault="000F7183" w:rsidP="000F7183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Spor zastupuje advokátka Mgr. Jana </w:t>
      </w:r>
      <w:proofErr w:type="spellStart"/>
      <w:r w:rsidRPr="00716AD4">
        <w:rPr>
          <w:rStyle w:val="h1a"/>
          <w:rFonts w:ascii="Times New Roman" w:hAnsi="Times New Roman" w:cs="Times New Roman"/>
          <w:sz w:val="26"/>
          <w:szCs w:val="26"/>
        </w:rPr>
        <w:t>Zwyrtek</w:t>
      </w:r>
      <w:proofErr w:type="spellEnd"/>
      <w:r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 Hamplová, která se specializuje na veřejné právo. Podání dané žalob</w:t>
      </w:r>
      <w:r w:rsidR="00A44E0E" w:rsidRPr="00716AD4">
        <w:rPr>
          <w:rStyle w:val="h1a"/>
          <w:rFonts w:ascii="Times New Roman" w:hAnsi="Times New Roman" w:cs="Times New Roman"/>
          <w:sz w:val="26"/>
          <w:szCs w:val="26"/>
        </w:rPr>
        <w:t>y</w:t>
      </w:r>
      <w:r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 pojala jako profesní výzvu. </w:t>
      </w:r>
    </w:p>
    <w:p w:rsidR="00716AD4" w:rsidRPr="00716AD4" w:rsidRDefault="000F7183" w:rsidP="000F7183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i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>„</w:t>
      </w:r>
      <w:r w:rsidR="009409AF" w:rsidRPr="00716AD4">
        <w:rPr>
          <w:rStyle w:val="h1a"/>
          <w:rFonts w:ascii="Times New Roman" w:hAnsi="Times New Roman" w:cs="Times New Roman"/>
          <w:i/>
          <w:sz w:val="26"/>
          <w:szCs w:val="26"/>
        </w:rPr>
        <w:t>M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>usím říct, že b</w:t>
      </w:r>
      <w:r w:rsidR="009409AF" w:rsidRPr="00716AD4">
        <w:rPr>
          <w:rStyle w:val="h1a"/>
          <w:rFonts w:ascii="Times New Roman" w:hAnsi="Times New Roman" w:cs="Times New Roman"/>
          <w:i/>
          <w:sz w:val="26"/>
          <w:szCs w:val="26"/>
        </w:rPr>
        <w:t>ezvýchodná situace chovatelů mne velmi zasáhla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. </w:t>
      </w:r>
      <w:r w:rsidR="009409AF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Stačí se podívat na fotografie roztrhaných ovcí, třeba i čekající mladé. </w:t>
      </w:r>
      <w:r w:rsidR="00A44E0E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Je to týrání zvířat v přímém přenosu. </w:t>
      </w:r>
      <w:r w:rsidR="009409AF" w:rsidRPr="00716AD4">
        <w:rPr>
          <w:rStyle w:val="h1a"/>
          <w:rFonts w:ascii="Times New Roman" w:hAnsi="Times New Roman" w:cs="Times New Roman"/>
          <w:i/>
          <w:sz w:val="26"/>
          <w:szCs w:val="26"/>
        </w:rPr>
        <w:t>Vím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, že 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>věc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je </w:t>
      </w:r>
      <w:r w:rsidR="009409AF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svým obsahem 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>nestandardní,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a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le </w:t>
      </w:r>
      <w:r w:rsidR="009409AF" w:rsidRPr="00716AD4">
        <w:rPr>
          <w:rStyle w:val="h1a"/>
          <w:rFonts w:ascii="Times New Roman" w:hAnsi="Times New Roman" w:cs="Times New Roman"/>
          <w:i/>
          <w:sz w:val="26"/>
          <w:szCs w:val="26"/>
        </w:rPr>
        <w:t>nebojím se originálních přístupů, tak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>že</w:t>
      </w:r>
      <w:r w:rsidR="009409AF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jsem to 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>pojala jako</w:t>
      </w:r>
      <w:r w:rsidR="009409AF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profesní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výzvu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>.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Úspěchem bylo už prosadit, že to k soudům patří, a uvidíme, jak se k věci postaví Ústavní soud. </w:t>
      </w:r>
    </w:p>
    <w:p w:rsidR="009409AF" w:rsidRPr="00716AD4" w:rsidRDefault="009409AF" w:rsidP="000F7183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i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Chápu, že uložit státu, aby přijal změnu zákona, je odvážná myšlenka, ale nikoli nemožná. 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>I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stát musí škodám přiměřeně předcházet. A je-li k tomu potřeba zákon, musí ho přijmout.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Navíc – chráníme vlka, a necháme týrat ovce? A co ohrožení lidé dané oblasti?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“ </w:t>
      </w:r>
    </w:p>
    <w:p w:rsidR="00716AD4" w:rsidRPr="00716AD4" w:rsidRDefault="00716AD4" w:rsidP="000F7183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i/>
          <w:sz w:val="26"/>
          <w:szCs w:val="26"/>
        </w:rPr>
      </w:pPr>
    </w:p>
    <w:p w:rsidR="009409AF" w:rsidRPr="00716AD4" w:rsidRDefault="00716AD4" w:rsidP="000F7183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b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b/>
          <w:sz w:val="26"/>
          <w:szCs w:val="26"/>
        </w:rPr>
        <w:t>K podstatě sporu advokátka uvádí</w:t>
      </w:r>
      <w:r w:rsidR="009409AF" w:rsidRPr="00716AD4">
        <w:rPr>
          <w:rStyle w:val="h1a"/>
          <w:rFonts w:ascii="Times New Roman" w:hAnsi="Times New Roman" w:cs="Times New Roman"/>
          <w:b/>
          <w:sz w:val="26"/>
          <w:szCs w:val="26"/>
        </w:rPr>
        <w:t>.</w:t>
      </w:r>
    </w:p>
    <w:p w:rsidR="0083295A" w:rsidRPr="00716AD4" w:rsidRDefault="009409AF" w:rsidP="00EC1B21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i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>„Budou se střetávat dva pohledy – zda lze státu přikázat přijmout zákon, je-li to třeba k předcházení škodám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a dalším nebezpečím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, </w:t>
      </w:r>
      <w:r w:rsidR="00D86067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a ten, že nelze 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zákonodárcům </w:t>
      </w:r>
      <w:r w:rsidR="00716AD4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přijetí zákona 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nařizovat. Pro člověka pohybujícího se ve veřejném právu je tento spor </w:t>
      </w:r>
      <w:r w:rsidR="00D86067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proto 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hodně zajímavý. </w:t>
      </w:r>
      <w:r w:rsidR="00D86067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A pak, zde i 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>prohra</w:t>
      </w:r>
      <w:r w:rsidR="00D86067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 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může být výhrou – tím, že publicita </w:t>
      </w:r>
      <w:r w:rsidR="00D86067"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sporu </w:t>
      </w:r>
      <w:r w:rsidRPr="00716AD4">
        <w:rPr>
          <w:rStyle w:val="h1a"/>
          <w:rFonts w:ascii="Times New Roman" w:hAnsi="Times New Roman" w:cs="Times New Roman"/>
          <w:i/>
          <w:sz w:val="26"/>
          <w:szCs w:val="26"/>
        </w:rPr>
        <w:t xml:space="preserve">otevře vážný problém, který zatím nikdo, včetně státu, nevnímá“. </w:t>
      </w:r>
    </w:p>
    <w:p w:rsidR="00D86067" w:rsidRPr="00716AD4" w:rsidRDefault="00716AD4" w:rsidP="00EC1B21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sz w:val="26"/>
          <w:szCs w:val="26"/>
        </w:rPr>
        <w:t>Ústavní stížnost bude podána 30. listopadu 2020</w:t>
      </w:r>
      <w:r w:rsidR="00D86067"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. </w:t>
      </w:r>
    </w:p>
    <w:p w:rsidR="00D86067" w:rsidRDefault="00D86067" w:rsidP="00EC1B21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sz w:val="26"/>
          <w:szCs w:val="26"/>
        </w:rPr>
      </w:pPr>
    </w:p>
    <w:p w:rsidR="00716AD4" w:rsidRPr="00716AD4" w:rsidRDefault="00716AD4" w:rsidP="00EC1B21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b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b/>
          <w:sz w:val="26"/>
          <w:szCs w:val="26"/>
        </w:rPr>
        <w:t xml:space="preserve">Mgr. Jana </w:t>
      </w:r>
      <w:proofErr w:type="spellStart"/>
      <w:r w:rsidRPr="00716AD4">
        <w:rPr>
          <w:rStyle w:val="h1a"/>
          <w:rFonts w:ascii="Times New Roman" w:hAnsi="Times New Roman" w:cs="Times New Roman"/>
          <w:b/>
          <w:sz w:val="26"/>
          <w:szCs w:val="26"/>
        </w:rPr>
        <w:t>Zwyrtek</w:t>
      </w:r>
      <w:proofErr w:type="spellEnd"/>
      <w:r w:rsidRPr="00716AD4">
        <w:rPr>
          <w:rStyle w:val="h1a"/>
          <w:rFonts w:ascii="Times New Roman" w:hAnsi="Times New Roman" w:cs="Times New Roman"/>
          <w:b/>
          <w:sz w:val="26"/>
          <w:szCs w:val="26"/>
        </w:rPr>
        <w:t xml:space="preserve"> Hamplová</w:t>
      </w:r>
    </w:p>
    <w:p w:rsidR="00716AD4" w:rsidRDefault="00716AD4" w:rsidP="00EC1B21">
      <w:pPr>
        <w:spacing w:line="240" w:lineRule="auto"/>
        <w:contextualSpacing/>
        <w:jc w:val="both"/>
        <w:rPr>
          <w:rStyle w:val="h1a"/>
          <w:rFonts w:ascii="Times New Roman" w:hAnsi="Times New Roman" w:cs="Times New Roman"/>
          <w:sz w:val="26"/>
          <w:szCs w:val="26"/>
        </w:rPr>
      </w:pPr>
      <w:r>
        <w:rPr>
          <w:rStyle w:val="h1a"/>
          <w:rFonts w:ascii="Times New Roman" w:hAnsi="Times New Roman" w:cs="Times New Roman"/>
          <w:sz w:val="26"/>
          <w:szCs w:val="26"/>
        </w:rPr>
        <w:t>www.hamplova.cz</w:t>
      </w:r>
    </w:p>
    <w:p w:rsidR="00D86067" w:rsidRPr="00716AD4" w:rsidRDefault="009A38C0" w:rsidP="00716AD4">
      <w:pPr>
        <w:spacing w:line="240" w:lineRule="auto"/>
        <w:contextualSpacing/>
        <w:jc w:val="right"/>
        <w:rPr>
          <w:rStyle w:val="h1a"/>
          <w:rFonts w:ascii="Times New Roman" w:hAnsi="Times New Roman" w:cs="Times New Roman"/>
          <w:b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b/>
          <w:sz w:val="26"/>
          <w:szCs w:val="26"/>
        </w:rPr>
        <w:t>Příloha:</w:t>
      </w:r>
    </w:p>
    <w:p w:rsidR="009A38C0" w:rsidRPr="00716AD4" w:rsidRDefault="00716AD4" w:rsidP="00716AD4">
      <w:pPr>
        <w:spacing w:line="240" w:lineRule="auto"/>
        <w:contextualSpacing/>
        <w:jc w:val="right"/>
        <w:rPr>
          <w:rStyle w:val="h1a"/>
          <w:rFonts w:ascii="Times New Roman" w:hAnsi="Times New Roman" w:cs="Times New Roman"/>
          <w:sz w:val="26"/>
          <w:szCs w:val="26"/>
        </w:rPr>
      </w:pPr>
      <w:r w:rsidRPr="00716AD4">
        <w:rPr>
          <w:rStyle w:val="h1a"/>
          <w:rFonts w:ascii="Times New Roman" w:hAnsi="Times New Roman" w:cs="Times New Roman"/>
          <w:sz w:val="26"/>
          <w:szCs w:val="26"/>
        </w:rPr>
        <w:t>p</w:t>
      </w:r>
      <w:r w:rsidR="009A38C0" w:rsidRPr="00716AD4">
        <w:rPr>
          <w:rStyle w:val="h1a"/>
          <w:rFonts w:ascii="Times New Roman" w:hAnsi="Times New Roman" w:cs="Times New Roman"/>
          <w:sz w:val="26"/>
          <w:szCs w:val="26"/>
        </w:rPr>
        <w:t xml:space="preserve">lný text </w:t>
      </w:r>
      <w:r w:rsidRPr="00716AD4">
        <w:rPr>
          <w:rStyle w:val="h1a"/>
          <w:rFonts w:ascii="Times New Roman" w:hAnsi="Times New Roman" w:cs="Times New Roman"/>
          <w:sz w:val="26"/>
          <w:szCs w:val="26"/>
        </w:rPr>
        <w:t>ústavní stížnosti</w:t>
      </w:r>
    </w:p>
    <w:sectPr w:rsidR="009A38C0" w:rsidRPr="00716AD4" w:rsidSect="00650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A57F9"/>
    <w:rsid w:val="000049CB"/>
    <w:rsid w:val="000F7183"/>
    <w:rsid w:val="001B72E2"/>
    <w:rsid w:val="002F2301"/>
    <w:rsid w:val="0044611B"/>
    <w:rsid w:val="004757DF"/>
    <w:rsid w:val="004C1EE1"/>
    <w:rsid w:val="005A57F9"/>
    <w:rsid w:val="006503FB"/>
    <w:rsid w:val="006A1C06"/>
    <w:rsid w:val="00710E8C"/>
    <w:rsid w:val="00716AD4"/>
    <w:rsid w:val="00732C3C"/>
    <w:rsid w:val="008213F0"/>
    <w:rsid w:val="0083295A"/>
    <w:rsid w:val="009409AF"/>
    <w:rsid w:val="009A38C0"/>
    <w:rsid w:val="009D13AB"/>
    <w:rsid w:val="009D3653"/>
    <w:rsid w:val="00A44E0E"/>
    <w:rsid w:val="00A47878"/>
    <w:rsid w:val="00B40E3C"/>
    <w:rsid w:val="00C6021E"/>
    <w:rsid w:val="00C74822"/>
    <w:rsid w:val="00CE45A2"/>
    <w:rsid w:val="00D242E1"/>
    <w:rsid w:val="00D86067"/>
    <w:rsid w:val="00D936AB"/>
    <w:rsid w:val="00EC1B21"/>
    <w:rsid w:val="00E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a">
    <w:name w:val="h1a"/>
    <w:basedOn w:val="Standardnpsmoodstavce"/>
    <w:rsid w:val="00C60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a">
    <w:name w:val="h1a"/>
    <w:basedOn w:val="Standardnpsmoodstavce"/>
    <w:rsid w:val="00C60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Vernerovice</dc:creator>
  <cp:lastModifiedBy>Jana</cp:lastModifiedBy>
  <cp:revision>3</cp:revision>
  <dcterms:created xsi:type="dcterms:W3CDTF">2020-11-30T02:18:00Z</dcterms:created>
  <dcterms:modified xsi:type="dcterms:W3CDTF">2020-11-30T02:37:00Z</dcterms:modified>
</cp:coreProperties>
</file>